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914770667"/>
        <w:docPartObj>
          <w:docPartGallery w:val="Cover Pages"/>
          <w:docPartUnique/>
        </w:docPartObj>
      </w:sdtPr>
      <w:sdtContent>
        <w:p w14:paraId="296ED218" w14:textId="11ECDD3A" w:rsidR="00C72CE0" w:rsidRDefault="00C72CE0">
          <w:pPr>
            <w:rPr>
              <w:rFonts w:asciiTheme="majorHAnsi" w:eastAsiaTheme="majorEastAsia" w:hAnsiTheme="majorHAnsi" w:cstheme="majorBidi"/>
              <w:b/>
              <w:bCs/>
              <w:color w:val="0F4761" w:themeColor="accent1" w:themeShade="BF"/>
              <w:kern w:val="0"/>
              <w:sz w:val="28"/>
              <w:szCs w:val="28"/>
              <w14:ligatures w14:val="none"/>
            </w:rPr>
          </w:pPr>
          <w:r w:rsidRPr="00C72CE0">
            <w:rPr>
              <w:rFonts w:asciiTheme="majorHAnsi" w:eastAsiaTheme="majorEastAsia" w:hAnsiTheme="majorHAnsi" w:cstheme="majorBidi"/>
              <w:b/>
              <w:bCs/>
              <w:noProof/>
              <w:color w:val="0F4761" w:themeColor="accent1" w:themeShade="BF"/>
              <w:kern w:val="0"/>
              <w:sz w:val="28"/>
              <w:szCs w:val="28"/>
              <w:lang w:eastAsia="zh-CN"/>
              <w14:ligatures w14:val="none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1ADE2F5" wp14:editId="06E872BA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xt Box 10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97132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379"/>
                                  <w:gridCol w:w="1984"/>
                                </w:tblGrid>
                                <w:tr w:rsidR="00C72CE0" w14:paraId="67EE698B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6427E8D2" w14:textId="25767555" w:rsidR="00C72CE0" w:rsidRDefault="00C72CE0">
                                      <w:pPr>
                                        <w:jc w:val="right"/>
                                      </w:pPr>
                                    </w:p>
                                    <w:sdt>
                                      <w:sdtPr>
                                        <w:rPr>
                                          <w:caps/>
                                          <w:color w:val="191919" w:themeColor="text1" w:themeTint="E6"/>
                                          <w:sz w:val="72"/>
                                          <w:szCs w:val="72"/>
                                        </w:rPr>
                                        <w:alias w:val="Title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Content>
                                        <w:p w14:paraId="6A1B9B5D" w14:textId="59378887" w:rsidR="00C72CE0" w:rsidRDefault="00C72CE0">
                                          <w:pPr>
                                            <w:pStyle w:val="NoSpacing"/>
                                            <w:spacing w:line="312" w:lineRule="auto"/>
                                            <w:jc w:val="right"/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</w:pPr>
                                          <w:r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  <w:t>INCIDENT MANAGEMENT INSTRUCTION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000000" w:themeColor="text1"/>
                                        </w:rPr>
                                        <w:alias w:val="Subtitle"/>
                                        <w:tag w:val=""/>
                                        <w:id w:val="1354072561"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Content>
                                        <w:p w14:paraId="40242390" w14:textId="1FA5921E" w:rsidR="00C72CE0" w:rsidRDefault="00C72CE0">
                                          <w:pPr>
                                            <w:jc w:val="right"/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</w:rPr>
                                            <w:t>ITSM MaxBet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3BE26689" w14:textId="3787D33D" w:rsidR="00C72CE0" w:rsidRDefault="00000000" w:rsidP="00C72CE0">
                                      <w:pPr>
                                        <w:pStyle w:val="NoSpacing"/>
                                        <w:rPr>
                                          <w:color w:val="000000" w:themeColor="text1"/>
                                        </w:rPr>
                                      </w:pPr>
                                      <w:sdt>
                                        <w:sdtPr>
                                          <w:rPr>
                                            <w:color w:val="000000" w:themeColor="text1"/>
                                          </w:rPr>
                                          <w:alias w:val="Abstract"/>
                                          <w:tag w:val=""/>
                                          <w:id w:val="-2036181933"/>
                                          <w:showingPlcHdr/>
        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        <w:text/>
                                        </w:sdtPr>
                                        <w:sdtContent>
                                          <w:r w:rsidR="00C72CE0">
                                            <w:rPr>
                                              <w:color w:val="000000" w:themeColor="text1"/>
                                            </w:rPr>
                                            <w:t xml:space="preserve">     </w:t>
                                          </w:r>
                                        </w:sdtContent>
                                      </w:sdt>
                                    </w:p>
                                    <w:sdt>
                                      <w:sdtPr>
                                        <w:rPr>
                                          <w:color w:val="E97132" w:themeColor="accent2"/>
                                          <w:sz w:val="26"/>
                                          <w:szCs w:val="26"/>
                                        </w:rPr>
                                        <w:alias w:val="Author"/>
                                        <w:tag w:val=""/>
                                        <w:id w:val="-279026076"/>
  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  <w:text/>
                                      </w:sdtPr>
                                      <w:sdtContent>
                                        <w:p w14:paraId="77847453" w14:textId="7AF35D6A" w:rsidR="00C72CE0" w:rsidRDefault="00C72CE0">
                                          <w:pPr>
                                            <w:pStyle w:val="NoSpacing"/>
                                            <w:rPr>
                                              <w:color w:val="E97132" w:themeColor="accent2"/>
                                              <w:sz w:val="26"/>
                                              <w:szCs w:val="26"/>
                                            </w:rPr>
                                          </w:pPr>
                                          <w:r>
                                            <w:rPr>
                                              <w:color w:val="E97132" w:themeColor="accent2"/>
                                              <w:sz w:val="26"/>
                                              <w:szCs w:val="26"/>
                                            </w:rPr>
                                            <w:t>Aleksandar Petrović</w:t>
                                          </w:r>
                                        </w:p>
                                      </w:sdtContent>
                                    </w:sdt>
                                    <w:p w14:paraId="2F6F9D33" w14:textId="47A433DC" w:rsidR="00C72CE0" w:rsidRDefault="00000000">
                                      <w:pPr>
                                        <w:pStyle w:val="NoSpacing"/>
                                      </w:pPr>
                                      <w:sdt>
                                        <w:sdtPr>
                                          <w:rPr>
                                            <w:color w:val="0E2841" w:themeColor="text2"/>
                                          </w:rPr>
                                          <w:alias w:val="Course"/>
                                          <w:tag w:val="Course"/>
                                          <w:id w:val="-710501431"/>
      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      <w:text/>
                                        </w:sdtPr>
                                        <w:sdtContent>
                                          <w:r w:rsidR="00C72CE0">
                                            <w:rPr>
                                              <w:color w:val="0E2841" w:themeColor="text2"/>
                                            </w:rPr>
                                            <w:t>IT Manager</w:t>
                                          </w:r>
                                        </w:sdtContent>
                                      </w:sdt>
                                    </w:p>
                                  </w:tc>
                                </w:tr>
                              </w:tbl>
                              <w:p w14:paraId="4053E64B" w14:textId="77777777" w:rsidR="00C72CE0" w:rsidRDefault="00C72CE0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01ADE2F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1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&#13;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97132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379"/>
                            <w:gridCol w:w="1984"/>
                          </w:tblGrid>
                          <w:tr w:rsidR="00C72CE0" w14:paraId="67EE698B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6427E8D2" w14:textId="25767555" w:rsidR="00C72CE0" w:rsidRDefault="00C72CE0">
                                <w:pPr>
                                  <w:jc w:val="right"/>
                                </w:pPr>
                              </w:p>
                              <w:sdt>
                                <w:sdtPr>
                                  <w:rPr>
                                    <w:caps/>
                                    <w:color w:val="191919" w:themeColor="text1" w:themeTint="E6"/>
                                    <w:sz w:val="72"/>
                                    <w:szCs w:val="72"/>
                                  </w:rPr>
                                  <w:alias w:val="Title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p w14:paraId="6A1B9B5D" w14:textId="59378887" w:rsidR="00C72CE0" w:rsidRDefault="00C72CE0">
                                    <w:pPr>
                                      <w:pStyle w:val="NoSpacing"/>
                                      <w:spacing w:line="312" w:lineRule="auto"/>
                                      <w:jc w:val="right"/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  <w:t>INCIDENT MANAGEMENT INSTRUCTION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</w:rPr>
                                  <w:alias w:val="Subtitle"/>
                                  <w:tag w:val=""/>
                                  <w:id w:val="1354072561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40242390" w14:textId="1FA5921E" w:rsidR="00C72CE0" w:rsidRDefault="00C72CE0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color w:val="000000" w:themeColor="text1"/>
                                      </w:rPr>
                                      <w:t>ITSM MaxBet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3BE26689" w14:textId="3787D33D" w:rsidR="00C72CE0" w:rsidRDefault="00000000" w:rsidP="00C72CE0">
                                <w:pPr>
                                  <w:pStyle w:val="NoSpacing"/>
                                  <w:rPr>
                                    <w:color w:val="000000" w:themeColor="text1"/>
                                  </w:rPr>
                                </w:pPr>
                                <w:sdt>
                                  <w:sdtPr>
                                    <w:rPr>
                                      <w:color w:val="000000" w:themeColor="text1"/>
                                    </w:rPr>
                                    <w:alias w:val="Abstract"/>
                                    <w:tag w:val=""/>
                                    <w:id w:val="-2036181933"/>
                                    <w:showingPlcHdr/>
  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  <w:text/>
                                  </w:sdtPr>
                                  <w:sdtContent>
                                    <w:r w:rsidR="00C72CE0">
                                      <w:rPr>
                                        <w:color w:val="000000" w:themeColor="tex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E97132" w:themeColor="accent2"/>
                                    <w:sz w:val="26"/>
                                    <w:szCs w:val="26"/>
                                  </w:rPr>
                                  <w:alias w:val="Author"/>
                                  <w:tag w:val=""/>
                                  <w:id w:val="-279026076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77847453" w14:textId="7AF35D6A" w:rsidR="00C72CE0" w:rsidRDefault="00C72CE0">
                                    <w:pPr>
                                      <w:pStyle w:val="NoSpacing"/>
                                      <w:rPr>
                                        <w:color w:val="E97132" w:themeColor="accent2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color w:val="E97132" w:themeColor="accent2"/>
                                        <w:sz w:val="26"/>
                                        <w:szCs w:val="26"/>
                                      </w:rPr>
                                      <w:t>Aleksandar Petrović</w:t>
                                    </w:r>
                                  </w:p>
                                </w:sdtContent>
                              </w:sdt>
                              <w:p w14:paraId="2F6F9D33" w14:textId="47A433DC" w:rsidR="00C72CE0" w:rsidRDefault="00000000">
                                <w:pPr>
                                  <w:pStyle w:val="NoSpacing"/>
                                </w:pPr>
                                <w:sdt>
                                  <w:sdtPr>
                                    <w:rPr>
                                      <w:color w:val="0E2841" w:themeColor="text2"/>
                                    </w:rPr>
                                    <w:alias w:val="Course"/>
                                    <w:tag w:val="Course"/>
                                    <w:id w:val="-710501431"/>
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<w:text/>
                                  </w:sdtPr>
                                  <w:sdtContent>
                                    <w:r w:rsidR="00C72CE0">
                                      <w:rPr>
                                        <w:color w:val="0E2841" w:themeColor="text2"/>
                                      </w:rPr>
                                      <w:t>IT Manager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14:paraId="4053E64B" w14:textId="77777777" w:rsidR="00C72CE0" w:rsidRDefault="00C72CE0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b w:val="0"/>
          <w:bCs w:val="0"/>
          <w:color w:val="auto"/>
          <w:kern w:val="2"/>
          <w:sz w:val="24"/>
          <w:szCs w:val="24"/>
          <w14:ligatures w14:val="standardContextual"/>
        </w:rPr>
        <w:id w:val="-742326204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E050DD6" w14:textId="2DE79C95" w:rsidR="00C72CE0" w:rsidRDefault="00C72CE0">
          <w:pPr>
            <w:pStyle w:val="TOCHeading"/>
          </w:pPr>
          <w:r>
            <w:t>Table of Contents</w:t>
          </w:r>
        </w:p>
        <w:p w14:paraId="5ED7DC09" w14:textId="205EDEB1" w:rsidR="008657CD" w:rsidRDefault="00C72CE0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</w:rPr>
          </w:pPr>
          <w:r>
            <w:rPr>
              <w:b w:val="0"/>
              <w:bCs w:val="0"/>
              <w:i/>
              <w:iCs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  <w:bCs w:val="0"/>
              <w:i/>
              <w:iCs/>
            </w:rPr>
            <w:fldChar w:fldCharType="separate"/>
          </w:r>
          <w:hyperlink w:anchor="_Toc217394352" w:history="1">
            <w:r w:rsidR="008657CD" w:rsidRPr="001D180F">
              <w:rPr>
                <w:rStyle w:val="Hyperlink"/>
                <w:noProof/>
              </w:rPr>
              <w:t xml:space="preserve">General </w:t>
            </w:r>
            <w:r w:rsidR="008657CD" w:rsidRPr="001D180F">
              <w:rPr>
                <w:rStyle w:val="Hyperlink"/>
                <w:noProof/>
              </w:rPr>
              <w:t>I</w:t>
            </w:r>
            <w:r w:rsidR="008657CD" w:rsidRPr="001D180F">
              <w:rPr>
                <w:rStyle w:val="Hyperlink"/>
                <w:noProof/>
              </w:rPr>
              <w:t>ncident Flow</w:t>
            </w:r>
            <w:r w:rsidR="008657CD">
              <w:rPr>
                <w:noProof/>
                <w:webHidden/>
              </w:rPr>
              <w:tab/>
            </w:r>
            <w:r w:rsidR="008657CD">
              <w:rPr>
                <w:noProof/>
                <w:webHidden/>
              </w:rPr>
              <w:fldChar w:fldCharType="begin"/>
            </w:r>
            <w:r w:rsidR="008657CD">
              <w:rPr>
                <w:noProof/>
                <w:webHidden/>
              </w:rPr>
              <w:instrText xml:space="preserve"> PAGEREF _Toc217394352 \h </w:instrText>
            </w:r>
            <w:r w:rsidR="008657CD">
              <w:rPr>
                <w:noProof/>
                <w:webHidden/>
              </w:rPr>
            </w:r>
            <w:r w:rsidR="008657CD">
              <w:rPr>
                <w:noProof/>
                <w:webHidden/>
              </w:rPr>
              <w:fldChar w:fldCharType="separate"/>
            </w:r>
            <w:r w:rsidR="008657CD">
              <w:rPr>
                <w:noProof/>
                <w:webHidden/>
              </w:rPr>
              <w:t>2</w:t>
            </w:r>
            <w:r w:rsidR="008657CD">
              <w:rPr>
                <w:noProof/>
                <w:webHidden/>
              </w:rPr>
              <w:fldChar w:fldCharType="end"/>
            </w:r>
          </w:hyperlink>
        </w:p>
        <w:p w14:paraId="1A211D50" w14:textId="6181FB1F" w:rsidR="008657CD" w:rsidRDefault="008657CD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217394353" w:history="1">
            <w:r w:rsidRPr="001D180F">
              <w:rPr>
                <w:rStyle w:val="Hyperlink"/>
                <w:noProof/>
              </w:rPr>
              <w:t>Incident Reporting Flow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_Toc217394353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6E49F4" w14:textId="55E1D340" w:rsidR="008657CD" w:rsidRDefault="008657CD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</w:rPr>
          </w:pPr>
          <w:hyperlink w:anchor="_Toc217394354" w:history="1">
            <w:r w:rsidRPr="001D180F">
              <w:rPr>
                <w:rStyle w:val="Hyperlink"/>
                <w:noProof/>
              </w:rPr>
              <w:t>First Step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_Toc217394354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17B87C" w14:textId="5DF89AA9" w:rsidR="008657CD" w:rsidRDefault="008657CD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</w:rPr>
          </w:pPr>
          <w:hyperlink w:anchor="_Toc217394355" w:history="1">
            <w:r w:rsidRPr="001D180F">
              <w:rPr>
                <w:rStyle w:val="Hyperlink"/>
                <w:noProof/>
              </w:rPr>
              <w:t>Second Step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_Toc217394355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0D3247" w14:textId="5C17805D" w:rsidR="008657CD" w:rsidRDefault="008657CD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</w:rPr>
          </w:pPr>
          <w:hyperlink w:anchor="_Toc217394356" w:history="1">
            <w:r w:rsidRPr="001D180F">
              <w:rPr>
                <w:rStyle w:val="Hyperlink"/>
                <w:noProof/>
              </w:rPr>
              <w:t>Third Step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_Toc217394356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4EC7B4" w14:textId="155E942A" w:rsidR="008657CD" w:rsidRDefault="008657CD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</w:rPr>
          </w:pPr>
          <w:hyperlink w:anchor="_Toc217394357" w:history="1">
            <w:r w:rsidRPr="001D180F">
              <w:rPr>
                <w:rStyle w:val="Hyperlink"/>
                <w:noProof/>
              </w:rPr>
              <w:t>Fourth, Final Step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_Toc217394357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F0D968" w14:textId="58500C2C" w:rsidR="00C72CE0" w:rsidRDefault="00C72CE0">
          <w:r>
            <w:rPr>
              <w:b/>
              <w:bCs/>
              <w:noProof/>
            </w:rPr>
            <w:fldChar w:fldCharType="end"/>
          </w:r>
        </w:p>
      </w:sdtContent>
    </w:sdt>
    <w:p w14:paraId="6CFF4E5E" w14:textId="4B97D117" w:rsidR="00C72CE0" w:rsidRDefault="00C72CE0">
      <w:pPr>
        <w:rPr>
          <w:lang w:val="sr-Latn-RS"/>
        </w:rPr>
      </w:pPr>
      <w:r>
        <w:rPr>
          <w:lang w:val="sr-Latn-RS"/>
        </w:rPr>
        <w:br w:type="page"/>
      </w:r>
    </w:p>
    <w:p w14:paraId="44395D7B" w14:textId="77777777" w:rsidR="008657CD" w:rsidRDefault="008657CD" w:rsidP="008657CD">
      <w:pPr>
        <w:shd w:val="clear" w:color="auto" w:fill="FFFFFF"/>
        <w:spacing w:before="100" w:beforeAutospacing="1" w:after="100" w:afterAutospacing="1" w:line="300" w:lineRule="atLeast"/>
        <w:ind w:left="720"/>
        <w:jc w:val="center"/>
        <w:textAlignment w:val="baseline"/>
        <w:rPr>
          <w:lang w:val="sr-Latn-RS"/>
        </w:rPr>
      </w:pPr>
    </w:p>
    <w:p w14:paraId="67C3FEA3" w14:textId="77777777" w:rsidR="008657CD" w:rsidRDefault="008657CD" w:rsidP="008657CD">
      <w:pPr>
        <w:pStyle w:val="Heading2"/>
        <w:jc w:val="center"/>
      </w:pPr>
      <w:bookmarkStart w:id="0" w:name="_Toc217394352"/>
      <w:r>
        <w:t>General Incident Flow</w:t>
      </w:r>
      <w:bookmarkEnd w:id="0"/>
    </w:p>
    <w:p w14:paraId="1A3D4410" w14:textId="77777777" w:rsidR="00C72CE0" w:rsidRDefault="00C72CE0">
      <w:pPr>
        <w:rPr>
          <w:lang w:val="sr-Latn-RS"/>
        </w:rPr>
      </w:pPr>
    </w:p>
    <w:p w14:paraId="3EBC4E14" w14:textId="77777777" w:rsidR="00C72CE0" w:rsidRDefault="00C72CE0" w:rsidP="00C72CE0">
      <w:pPr>
        <w:shd w:val="clear" w:color="auto" w:fill="FFFFFF"/>
        <w:spacing w:before="100" w:beforeAutospacing="1" w:after="100" w:afterAutospacing="1" w:line="300" w:lineRule="atLeast"/>
        <w:ind w:left="720"/>
        <w:jc w:val="center"/>
        <w:textAlignment w:val="baseline"/>
        <w:rPr>
          <w:lang w:val="sr-Latn-RS"/>
        </w:rPr>
      </w:pPr>
    </w:p>
    <w:p w14:paraId="23B68B04" w14:textId="77777777" w:rsidR="008657CD" w:rsidRDefault="008657CD" w:rsidP="008657CD">
      <w:pPr>
        <w:pStyle w:val="Heading3"/>
      </w:pPr>
      <w:bookmarkStart w:id="1" w:name="_Toc217394353"/>
      <w:r>
        <w:t>Incident Reporting Flow</w:t>
      </w:r>
      <w:bookmarkEnd w:id="1"/>
    </w:p>
    <w:p w14:paraId="2CFFEFD2" w14:textId="77777777" w:rsidR="008657CD" w:rsidRDefault="008657CD" w:rsidP="008657CD">
      <w:pPr>
        <w:pStyle w:val="NormalWeb"/>
      </w:pPr>
      <w:r>
        <w:t xml:space="preserve">In the first phase, we handle incidents for the </w:t>
      </w:r>
      <w:r>
        <w:rPr>
          <w:rStyle w:val="Strong"/>
          <w:rFonts w:eastAsiaTheme="majorEastAsia"/>
        </w:rPr>
        <w:t>Montenegro market</w:t>
      </w:r>
      <w:r>
        <w:t xml:space="preserve">, and we recognize the following </w:t>
      </w:r>
      <w:r>
        <w:rPr>
          <w:rStyle w:val="Strong"/>
          <w:rFonts w:eastAsiaTheme="majorEastAsia"/>
        </w:rPr>
        <w:t>verticals</w:t>
      </w:r>
      <w:r>
        <w:t xml:space="preserve"> and </w:t>
      </w:r>
      <w:r>
        <w:rPr>
          <w:rStyle w:val="Strong"/>
          <w:rFonts w:eastAsiaTheme="majorEastAsia"/>
        </w:rPr>
        <w:t>responsible persons</w:t>
      </w:r>
      <w:r>
        <w:t xml:space="preserve"> for each:</w:t>
      </w:r>
    </w:p>
    <w:p w14:paraId="71A01D2F" w14:textId="77777777" w:rsidR="008657CD" w:rsidRDefault="008657CD" w:rsidP="008657CD">
      <w:pPr>
        <w:pStyle w:val="NormalWeb"/>
      </w:pPr>
      <w:r>
        <w:rPr>
          <w:rStyle w:val="Strong"/>
          <w:rFonts w:eastAsiaTheme="majorEastAsia"/>
        </w:rPr>
        <w:t>Sports Betting:</w:t>
      </w:r>
      <w:r>
        <w:br/>
        <w:t>Ninoslav Lazarevic, Nenad Kasic, Anthony Doone, Andrew Gunner</w:t>
      </w:r>
      <w:r>
        <w:br/>
      </w:r>
      <w:r>
        <w:rPr>
          <w:rStyle w:val="Strong"/>
          <w:rFonts w:eastAsiaTheme="majorEastAsia"/>
        </w:rPr>
        <w:t>Decision Maker:</w:t>
      </w:r>
      <w:r>
        <w:t xml:space="preserve"> Ninoslav Lazarevic</w:t>
      </w:r>
    </w:p>
    <w:p w14:paraId="268C825F" w14:textId="77777777" w:rsidR="008657CD" w:rsidRDefault="008657CD" w:rsidP="008657CD">
      <w:pPr>
        <w:pStyle w:val="NormalWeb"/>
      </w:pPr>
      <w:r>
        <w:rPr>
          <w:rStyle w:val="Strong"/>
          <w:rFonts w:eastAsiaTheme="majorEastAsia"/>
        </w:rPr>
        <w:t>Gaming:</w:t>
      </w:r>
      <w:r>
        <w:br/>
        <w:t>Ninoslav Lazarevic, Dositej Kasanovic, Tornike Tordia</w:t>
      </w:r>
      <w:r>
        <w:br/>
      </w:r>
      <w:r>
        <w:rPr>
          <w:rStyle w:val="Strong"/>
          <w:rFonts w:eastAsiaTheme="majorEastAsia"/>
        </w:rPr>
        <w:t>Decision Maker:</w:t>
      </w:r>
      <w:r>
        <w:t xml:space="preserve"> Ninoslav Lazarevic</w:t>
      </w:r>
    </w:p>
    <w:p w14:paraId="7772385F" w14:textId="77777777" w:rsidR="008657CD" w:rsidRDefault="008657CD" w:rsidP="008657CD">
      <w:pPr>
        <w:pStyle w:val="NormalWeb"/>
      </w:pPr>
      <w:r>
        <w:rPr>
          <w:rStyle w:val="Strong"/>
          <w:rFonts w:eastAsiaTheme="majorEastAsia"/>
        </w:rPr>
        <w:t>PAM:</w:t>
      </w:r>
      <w:r>
        <w:br/>
        <w:t>Nikola Stankovic, Bojana Petrovic</w:t>
      </w:r>
      <w:r>
        <w:br/>
      </w:r>
      <w:r>
        <w:rPr>
          <w:rStyle w:val="Strong"/>
          <w:rFonts w:eastAsiaTheme="majorEastAsia"/>
        </w:rPr>
        <w:t>Decision Maker:</w:t>
      </w:r>
      <w:r>
        <w:t xml:space="preserve"> Nikola Stankovic</w:t>
      </w:r>
    </w:p>
    <w:p w14:paraId="73E987C0" w14:textId="77777777" w:rsidR="008657CD" w:rsidRDefault="008657CD" w:rsidP="008657CD">
      <w:pPr>
        <w:pStyle w:val="NormalWeb"/>
      </w:pPr>
      <w:r>
        <w:rPr>
          <w:rStyle w:val="Strong"/>
          <w:rFonts w:eastAsiaTheme="majorEastAsia"/>
        </w:rPr>
        <w:t>Retail:</w:t>
      </w:r>
      <w:r>
        <w:br/>
        <w:t>Bojan Gavric, Marjan Talevski, Igor Trajkovic (MNE), Milos Vasic (SRB), Dragan Mihajlovic (BiH)</w:t>
      </w:r>
      <w:r>
        <w:br/>
      </w:r>
      <w:r>
        <w:rPr>
          <w:rStyle w:val="Strong"/>
          <w:rFonts w:eastAsiaTheme="majorEastAsia"/>
        </w:rPr>
        <w:t>Decision Maker:</w:t>
      </w:r>
      <w:r>
        <w:t xml:space="preserve"> Bojan Gavric</w:t>
      </w:r>
    </w:p>
    <w:p w14:paraId="6109B886" w14:textId="77777777" w:rsidR="008657CD" w:rsidRDefault="008657CD" w:rsidP="008657CD">
      <w:pPr>
        <w:pStyle w:val="NormalWeb"/>
      </w:pPr>
      <w:r>
        <w:rPr>
          <w:rStyle w:val="Strong"/>
          <w:rFonts w:eastAsiaTheme="majorEastAsia"/>
        </w:rPr>
        <w:t>Payments:</w:t>
      </w:r>
      <w:r>
        <w:br/>
        <w:t>Marija Novakovic, Mirko Nesic</w:t>
      </w:r>
      <w:r>
        <w:br/>
      </w:r>
      <w:r>
        <w:rPr>
          <w:rStyle w:val="Strong"/>
          <w:rFonts w:eastAsiaTheme="majorEastAsia"/>
        </w:rPr>
        <w:t>Decision Maker:</w:t>
      </w:r>
      <w:r>
        <w:t xml:space="preserve"> Marija Novakovic</w:t>
      </w:r>
    </w:p>
    <w:p w14:paraId="4CF8DC8C" w14:textId="77777777" w:rsidR="008657CD" w:rsidRDefault="008657CD" w:rsidP="008657CD">
      <w:pPr>
        <w:pStyle w:val="NormalWeb"/>
      </w:pPr>
      <w:r>
        <w:rPr>
          <w:rStyle w:val="Strong"/>
          <w:rFonts w:eastAsiaTheme="majorEastAsia"/>
        </w:rPr>
        <w:t>Promotions &amp; Rewards:</w:t>
      </w:r>
      <w:r>
        <w:br/>
        <w:t>Nikola Bosnjak, Ivan Krmek</w:t>
      </w:r>
      <w:r>
        <w:br/>
      </w:r>
      <w:r>
        <w:rPr>
          <w:rStyle w:val="Strong"/>
          <w:rFonts w:eastAsiaTheme="majorEastAsia"/>
        </w:rPr>
        <w:t>Decision Maker:</w:t>
      </w:r>
      <w:r>
        <w:t xml:space="preserve"> Nikola Bosnjak</w:t>
      </w:r>
    </w:p>
    <w:p w14:paraId="63411E71" w14:textId="77777777" w:rsidR="00A51D8A" w:rsidRDefault="00A51D8A" w:rsidP="00A51D8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Segoe UI"/>
          <w:color w:val="000000"/>
          <w:kern w:val="0"/>
          <w:sz w:val="18"/>
          <w:szCs w:val="18"/>
          <w14:ligatures w14:val="none"/>
        </w:rPr>
      </w:pPr>
    </w:p>
    <w:p w14:paraId="796BE974" w14:textId="77777777" w:rsidR="008657CD" w:rsidRDefault="008657CD" w:rsidP="008657CD">
      <w:pPr>
        <w:pStyle w:val="Heading2"/>
      </w:pPr>
      <w:bookmarkStart w:id="2" w:name="_Toc217394354"/>
      <w:r>
        <w:t>First Step</w:t>
      </w:r>
      <w:bookmarkEnd w:id="2"/>
    </w:p>
    <w:p w14:paraId="3BE7FF67" w14:textId="77777777" w:rsidR="008657CD" w:rsidRDefault="008657CD" w:rsidP="008657CD">
      <w:pPr>
        <w:pStyle w:val="NormalWeb"/>
      </w:pPr>
      <w:r>
        <w:t xml:space="preserve">The first step is </w:t>
      </w:r>
      <w:r>
        <w:rPr>
          <w:rStyle w:val="Strong"/>
          <w:rFonts w:eastAsiaTheme="majorEastAsia"/>
        </w:rPr>
        <w:t>incident identification</w:t>
      </w:r>
      <w:r>
        <w:t>.</w:t>
      </w:r>
      <w:r>
        <w:br/>
        <w:t>Depending on the vertical, the information will initially be received by the team closest to that vertical (Customer Support, IT Support, Betting Operations, etc.).</w:t>
      </w:r>
    </w:p>
    <w:p w14:paraId="4E3DDA6C" w14:textId="77777777" w:rsidR="008657CD" w:rsidRDefault="008657CD" w:rsidP="008657CD">
      <w:pPr>
        <w:pStyle w:val="NormalWeb"/>
      </w:pPr>
      <w:r>
        <w:lastRenderedPageBreak/>
        <w:t>According to the procedure, the incident must be reported via email to:</w:t>
      </w:r>
      <w:r>
        <w:br/>
      </w:r>
      <w:r>
        <w:rPr>
          <w:rStyle w:val="Strong"/>
          <w:rFonts w:eastAsiaTheme="majorEastAsia"/>
        </w:rPr>
        <w:t>service.desk@maxbet.rs</w:t>
      </w:r>
    </w:p>
    <w:p w14:paraId="35F1506E" w14:textId="77777777" w:rsidR="008657CD" w:rsidRDefault="008657CD" w:rsidP="008657CD">
      <w:pPr>
        <w:pStyle w:val="NormalWeb"/>
      </w:pPr>
      <w:r>
        <w:t>The email must contain the following information:</w:t>
      </w:r>
    </w:p>
    <w:p w14:paraId="05A754B8" w14:textId="77777777" w:rsidR="008657CD" w:rsidRDefault="008657CD" w:rsidP="008657CD">
      <w:pPr>
        <w:pStyle w:val="NormalWeb"/>
        <w:numPr>
          <w:ilvl w:val="0"/>
          <w:numId w:val="4"/>
        </w:numPr>
      </w:pPr>
      <w:r>
        <w:t>The vertical affected by the incident</w:t>
      </w:r>
    </w:p>
    <w:p w14:paraId="7F69D8A1" w14:textId="77777777" w:rsidR="008657CD" w:rsidRDefault="008657CD" w:rsidP="008657CD">
      <w:pPr>
        <w:pStyle w:val="NormalWeb"/>
        <w:numPr>
          <w:ilvl w:val="0"/>
          <w:numId w:val="4"/>
        </w:numPr>
      </w:pPr>
      <w:r>
        <w:t>Incident start time</w:t>
      </w:r>
    </w:p>
    <w:p w14:paraId="1AA884C3" w14:textId="77777777" w:rsidR="008657CD" w:rsidRDefault="008657CD" w:rsidP="008657CD">
      <w:pPr>
        <w:pStyle w:val="NormalWeb"/>
        <w:numPr>
          <w:ilvl w:val="0"/>
          <w:numId w:val="4"/>
        </w:numPr>
      </w:pPr>
      <w:r>
        <w:t>Estimated priority (P1, P2, P3, P3 time-sensitive, P4)</w:t>
      </w:r>
    </w:p>
    <w:p w14:paraId="4DF9F273" w14:textId="77777777" w:rsidR="008657CD" w:rsidRDefault="008657CD" w:rsidP="008657CD">
      <w:pPr>
        <w:pStyle w:val="NormalWeb"/>
        <w:numPr>
          <w:ilvl w:val="0"/>
          <w:numId w:val="4"/>
        </w:numPr>
      </w:pPr>
      <w:r>
        <w:t>Estimated percentage of affected players</w:t>
      </w:r>
    </w:p>
    <w:p w14:paraId="08D6F5CE" w14:textId="77777777" w:rsidR="008657CD" w:rsidRDefault="008657CD" w:rsidP="008657CD">
      <w:pPr>
        <w:pStyle w:val="NormalWeb"/>
        <w:numPr>
          <w:ilvl w:val="0"/>
          <w:numId w:val="4"/>
        </w:numPr>
      </w:pPr>
      <w:r>
        <w:t>Problem description, including as much supporting material as possible (screenshots, logs, and details on how the issue manifests)</w:t>
      </w:r>
    </w:p>
    <w:p w14:paraId="39A09303" w14:textId="77777777" w:rsidR="008657CD" w:rsidRDefault="00E71975" w:rsidP="008657CD">
      <w:r>
        <w:rPr>
          <w:noProof/>
        </w:rPr>
        <w:pict w14:anchorId="00942E53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034B640" w14:textId="77777777" w:rsidR="008657CD" w:rsidRDefault="008657CD" w:rsidP="008657CD">
      <w:pPr>
        <w:pStyle w:val="Heading2"/>
      </w:pPr>
      <w:bookmarkStart w:id="3" w:name="_Toc217394355"/>
      <w:r>
        <w:t>Second Step</w:t>
      </w:r>
      <w:bookmarkEnd w:id="3"/>
    </w:p>
    <w:p w14:paraId="61409F1F" w14:textId="77777777" w:rsidR="008657CD" w:rsidRDefault="008657CD" w:rsidP="008657CD">
      <w:pPr>
        <w:pStyle w:val="NormalWeb"/>
      </w:pPr>
      <w:r>
        <w:t xml:space="preserve">The second step is the </w:t>
      </w:r>
      <w:r>
        <w:rPr>
          <w:rStyle w:val="Strong"/>
          <w:rFonts w:eastAsiaTheme="majorEastAsia"/>
        </w:rPr>
        <w:t>Service Desk response</w:t>
      </w:r>
      <w:r>
        <w:t>, which includes:</w:t>
      </w:r>
    </w:p>
    <w:p w14:paraId="07255B5B" w14:textId="77777777" w:rsidR="008657CD" w:rsidRDefault="008657CD" w:rsidP="008657CD">
      <w:pPr>
        <w:pStyle w:val="NormalWeb"/>
        <w:numPr>
          <w:ilvl w:val="0"/>
          <w:numId w:val="5"/>
        </w:numPr>
      </w:pPr>
      <w:r>
        <w:t xml:space="preserve">Creating a ticket in the </w:t>
      </w:r>
      <w:r>
        <w:rPr>
          <w:rStyle w:val="Strong"/>
          <w:rFonts w:eastAsiaTheme="majorEastAsia"/>
        </w:rPr>
        <w:t>Jira ticketing system</w:t>
      </w:r>
      <w:r>
        <w:t xml:space="preserve"> with appropriate descriptions and categorization</w:t>
      </w:r>
    </w:p>
    <w:p w14:paraId="3F2E6589" w14:textId="77777777" w:rsidR="008657CD" w:rsidRDefault="008657CD" w:rsidP="008657CD">
      <w:pPr>
        <w:pStyle w:val="NormalWeb"/>
        <w:numPr>
          <w:ilvl w:val="0"/>
          <w:numId w:val="5"/>
        </w:numPr>
      </w:pPr>
      <w:r>
        <w:t>Adding relevant representatives of the affected vertical(s) to the ticket</w:t>
      </w:r>
    </w:p>
    <w:p w14:paraId="71FA0A70" w14:textId="77777777" w:rsidR="008657CD" w:rsidRDefault="008657CD" w:rsidP="008657CD">
      <w:pPr>
        <w:pStyle w:val="NormalWeb"/>
        <w:numPr>
          <w:ilvl w:val="0"/>
          <w:numId w:val="5"/>
        </w:numPr>
      </w:pPr>
      <w:r>
        <w:t xml:space="preserve">Sending a notification to the </w:t>
      </w:r>
      <w:r>
        <w:rPr>
          <w:rStyle w:val="Strong"/>
          <w:rFonts w:eastAsiaTheme="majorEastAsia"/>
        </w:rPr>
        <w:t>ITSM email group</w:t>
      </w:r>
      <w:r>
        <w:t>, containing:</w:t>
      </w:r>
    </w:p>
    <w:p w14:paraId="206F6A71" w14:textId="77777777" w:rsidR="008657CD" w:rsidRDefault="008657CD" w:rsidP="008657CD">
      <w:pPr>
        <w:pStyle w:val="NormalWeb"/>
        <w:numPr>
          <w:ilvl w:val="1"/>
          <w:numId w:val="5"/>
        </w:numPr>
      </w:pPr>
      <w:r>
        <w:t>Problem description</w:t>
      </w:r>
    </w:p>
    <w:p w14:paraId="6D533F59" w14:textId="77777777" w:rsidR="008657CD" w:rsidRDefault="008657CD" w:rsidP="008657CD">
      <w:pPr>
        <w:pStyle w:val="NormalWeb"/>
        <w:numPr>
          <w:ilvl w:val="1"/>
          <w:numId w:val="5"/>
        </w:numPr>
      </w:pPr>
      <w:r>
        <w:t>Affected verticals</w:t>
      </w:r>
    </w:p>
    <w:p w14:paraId="2DB2326B" w14:textId="77777777" w:rsidR="008657CD" w:rsidRDefault="008657CD" w:rsidP="008657CD">
      <w:pPr>
        <w:pStyle w:val="NormalWeb"/>
        <w:numPr>
          <w:ilvl w:val="1"/>
          <w:numId w:val="5"/>
        </w:numPr>
      </w:pPr>
      <w:r>
        <w:t>Incident start time</w:t>
      </w:r>
    </w:p>
    <w:p w14:paraId="2844FABB" w14:textId="77777777" w:rsidR="008657CD" w:rsidRDefault="008657CD" w:rsidP="008657CD">
      <w:pPr>
        <w:pStyle w:val="NormalWeb"/>
        <w:numPr>
          <w:ilvl w:val="1"/>
          <w:numId w:val="5"/>
        </w:numPr>
      </w:pPr>
      <w:r>
        <w:t>Priority</w:t>
      </w:r>
    </w:p>
    <w:p w14:paraId="795392D3" w14:textId="77777777" w:rsidR="008657CD" w:rsidRDefault="008657CD" w:rsidP="008657CD">
      <w:pPr>
        <w:pStyle w:val="NormalWeb"/>
        <w:numPr>
          <w:ilvl w:val="1"/>
          <w:numId w:val="5"/>
        </w:numPr>
      </w:pPr>
      <w:r>
        <w:t>Current status</w:t>
      </w:r>
    </w:p>
    <w:p w14:paraId="1634A004" w14:textId="77777777" w:rsidR="008657CD" w:rsidRDefault="008657CD" w:rsidP="008657CD">
      <w:pPr>
        <w:pStyle w:val="NormalWeb"/>
        <w:numPr>
          <w:ilvl w:val="1"/>
          <w:numId w:val="5"/>
        </w:numPr>
      </w:pPr>
      <w:r>
        <w:rPr>
          <w:rStyle w:val="Strong"/>
          <w:rFonts w:eastAsiaTheme="majorEastAsia"/>
        </w:rPr>
        <w:t>Mandatory link to the Jira ticket</w:t>
      </w:r>
    </w:p>
    <w:p w14:paraId="7BEB7A90" w14:textId="77777777" w:rsidR="008657CD" w:rsidRDefault="00E71975" w:rsidP="008657CD">
      <w:r>
        <w:rPr>
          <w:noProof/>
        </w:rPr>
        <w:pict w14:anchorId="0C15B0CE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3C9E099" w14:textId="77777777" w:rsidR="008657CD" w:rsidRDefault="008657CD" w:rsidP="008657CD">
      <w:pPr>
        <w:pStyle w:val="Heading2"/>
      </w:pPr>
      <w:bookmarkStart w:id="4" w:name="_Toc217394356"/>
      <w:r>
        <w:t>Third Step</w:t>
      </w:r>
      <w:bookmarkEnd w:id="4"/>
    </w:p>
    <w:p w14:paraId="42BA11D8" w14:textId="77777777" w:rsidR="008657CD" w:rsidRDefault="008657CD" w:rsidP="008657CD">
      <w:pPr>
        <w:pStyle w:val="NormalWeb"/>
      </w:pPr>
      <w:r>
        <w:t xml:space="preserve">The third step is </w:t>
      </w:r>
      <w:r>
        <w:rPr>
          <w:rStyle w:val="Strong"/>
          <w:rFonts w:eastAsiaTheme="majorEastAsia"/>
        </w:rPr>
        <w:t>proactive incident monitoring</w:t>
      </w:r>
      <w:r>
        <w:t xml:space="preserve"> within the following Slack groups:</w:t>
      </w:r>
    </w:p>
    <w:p w14:paraId="774B5126" w14:textId="77777777" w:rsidR="008657CD" w:rsidRDefault="008657CD" w:rsidP="008657CD">
      <w:pPr>
        <w:pStyle w:val="NormalWeb"/>
        <w:numPr>
          <w:ilvl w:val="0"/>
          <w:numId w:val="6"/>
        </w:numPr>
      </w:pPr>
      <w:r>
        <w:rPr>
          <w:rStyle w:val="HTMLCode"/>
          <w:rFonts w:eastAsiaTheme="majorEastAsia"/>
        </w:rPr>
        <w:t>pod-maxbet-communications</w:t>
      </w:r>
    </w:p>
    <w:p w14:paraId="1F751C29" w14:textId="77777777" w:rsidR="008657CD" w:rsidRDefault="008657CD" w:rsidP="008657CD">
      <w:pPr>
        <w:pStyle w:val="NormalWeb"/>
        <w:numPr>
          <w:ilvl w:val="0"/>
          <w:numId w:val="6"/>
        </w:numPr>
      </w:pPr>
      <w:r>
        <w:rPr>
          <w:rStyle w:val="HTMLCode"/>
          <w:rFonts w:eastAsiaTheme="majorEastAsia"/>
        </w:rPr>
        <w:t>pod-maxbet-sd-collab</w:t>
      </w:r>
    </w:p>
    <w:p w14:paraId="6AC62663" w14:textId="77777777" w:rsidR="008657CD" w:rsidRDefault="008657CD" w:rsidP="008657CD">
      <w:pPr>
        <w:pStyle w:val="NormalWeb"/>
      </w:pPr>
      <w:r>
        <w:t xml:space="preserve">The first group is an </w:t>
      </w:r>
      <w:r>
        <w:rPr>
          <w:rStyle w:val="Strong"/>
          <w:rFonts w:eastAsiaTheme="majorEastAsia"/>
        </w:rPr>
        <w:t>informational channel</w:t>
      </w:r>
      <w:r>
        <w:t xml:space="preserve"> where status updates are tracked for each submitted ticket based on the ticket number.</w:t>
      </w:r>
      <w:r>
        <w:br/>
        <w:t xml:space="preserve">The second group serves as a </w:t>
      </w:r>
      <w:r>
        <w:rPr>
          <w:rStyle w:val="Strong"/>
          <w:rFonts w:eastAsiaTheme="majorEastAsia"/>
        </w:rPr>
        <w:t>collaboration channel</w:t>
      </w:r>
      <w:r>
        <w:t xml:space="preserve"> for questions related to status clarification and/or changes in categorization, and similar topics.</w:t>
      </w:r>
    </w:p>
    <w:p w14:paraId="4EBB8778" w14:textId="77777777" w:rsidR="008657CD" w:rsidRDefault="008657CD" w:rsidP="008657CD">
      <w:pPr>
        <w:pStyle w:val="NormalWeb"/>
      </w:pPr>
      <w:r>
        <w:t xml:space="preserve">During the third step, the </w:t>
      </w:r>
      <w:r>
        <w:rPr>
          <w:rStyle w:val="Strong"/>
          <w:rFonts w:eastAsiaTheme="majorEastAsia"/>
        </w:rPr>
        <w:t>MaxBet Service Desk team</w:t>
      </w:r>
      <w:r>
        <w:t xml:space="preserve"> is responsible for correlating communication between all relevant parties, using Slack channels and email.</w:t>
      </w:r>
    </w:p>
    <w:p w14:paraId="0B48E8D4" w14:textId="77777777" w:rsidR="008657CD" w:rsidRDefault="008657CD" w:rsidP="008657CD">
      <w:pPr>
        <w:pStyle w:val="NormalWeb"/>
      </w:pPr>
      <w:r>
        <w:lastRenderedPageBreak/>
        <w:t>All additional information required for faster issue resolution must be provided to the Service Desk upon request.</w:t>
      </w:r>
      <w:r>
        <w:br/>
        <w:t>Additionally, each responsible person from every vertical is obliged to monitor the mentioned channels, as well as the Jira ticket itself, in order to provide necessary information in a timely manner and assist in the troubleshooting process.</w:t>
      </w:r>
    </w:p>
    <w:p w14:paraId="0718C584" w14:textId="77777777" w:rsidR="008657CD" w:rsidRDefault="00E71975" w:rsidP="008657CD">
      <w:r>
        <w:rPr>
          <w:noProof/>
        </w:rPr>
        <w:pict w14:anchorId="595928D2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C5E0AC7" w14:textId="77777777" w:rsidR="008657CD" w:rsidRDefault="008657CD" w:rsidP="008657CD">
      <w:pPr>
        <w:pStyle w:val="Heading2"/>
      </w:pPr>
      <w:bookmarkStart w:id="5" w:name="_Toc217394357"/>
      <w:r>
        <w:t>Fourth, Final Step</w:t>
      </w:r>
      <w:bookmarkEnd w:id="5"/>
    </w:p>
    <w:p w14:paraId="1ED06C7B" w14:textId="77777777" w:rsidR="008657CD" w:rsidRDefault="008657CD" w:rsidP="008657CD">
      <w:pPr>
        <w:pStyle w:val="NormalWeb"/>
      </w:pPr>
      <w:r>
        <w:t xml:space="preserve">The fourth and final step occurs </w:t>
      </w:r>
      <w:r>
        <w:rPr>
          <w:rStyle w:val="Strong"/>
          <w:rFonts w:eastAsiaTheme="majorEastAsia"/>
        </w:rPr>
        <w:t>after incident resolution</w:t>
      </w:r>
      <w:r>
        <w:t>, when the Service Desk sends a notification to the ITSM group via email, containing:</w:t>
      </w:r>
    </w:p>
    <w:p w14:paraId="3CDE6BA6" w14:textId="77777777" w:rsidR="008657CD" w:rsidRDefault="008657CD" w:rsidP="008657CD">
      <w:pPr>
        <w:pStyle w:val="NormalWeb"/>
        <w:numPr>
          <w:ilvl w:val="0"/>
          <w:numId w:val="7"/>
        </w:numPr>
      </w:pPr>
      <w:r>
        <w:t>Incident closure notification</w:t>
      </w:r>
    </w:p>
    <w:p w14:paraId="3BD4854A" w14:textId="77777777" w:rsidR="008657CD" w:rsidRDefault="008657CD" w:rsidP="008657CD">
      <w:pPr>
        <w:pStyle w:val="NormalWeb"/>
        <w:numPr>
          <w:ilvl w:val="0"/>
          <w:numId w:val="7"/>
        </w:numPr>
      </w:pPr>
      <w:r>
        <w:t>Start time</w:t>
      </w:r>
    </w:p>
    <w:p w14:paraId="630A3462" w14:textId="77777777" w:rsidR="008657CD" w:rsidRDefault="008657CD" w:rsidP="008657CD">
      <w:pPr>
        <w:pStyle w:val="NormalWeb"/>
        <w:numPr>
          <w:ilvl w:val="0"/>
          <w:numId w:val="7"/>
        </w:numPr>
      </w:pPr>
      <w:r>
        <w:t>Resolution time</w:t>
      </w:r>
    </w:p>
    <w:p w14:paraId="19887EE7" w14:textId="77777777" w:rsidR="008657CD" w:rsidRDefault="008657CD" w:rsidP="008657CD">
      <w:pPr>
        <w:pStyle w:val="NormalWeb"/>
        <w:numPr>
          <w:ilvl w:val="0"/>
          <w:numId w:val="7"/>
        </w:numPr>
      </w:pPr>
      <w:r>
        <w:t xml:space="preserve">Duration in </w:t>
      </w:r>
      <w:r>
        <w:rPr>
          <w:rStyle w:val="Strong"/>
          <w:rFonts w:eastAsiaTheme="majorEastAsia"/>
        </w:rPr>
        <w:t>hh:mm</w:t>
      </w:r>
      <w:r>
        <w:t xml:space="preserve"> format</w:t>
      </w:r>
    </w:p>
    <w:p w14:paraId="24791B97" w14:textId="77777777" w:rsidR="008657CD" w:rsidRDefault="008657CD" w:rsidP="008657CD">
      <w:pPr>
        <w:pStyle w:val="NormalWeb"/>
        <w:numPr>
          <w:ilvl w:val="0"/>
          <w:numId w:val="7"/>
        </w:numPr>
      </w:pPr>
      <w:r>
        <w:t>Short problem description</w:t>
      </w:r>
    </w:p>
    <w:p w14:paraId="5524481F" w14:textId="77777777" w:rsidR="008657CD" w:rsidRDefault="008657CD" w:rsidP="008657CD">
      <w:pPr>
        <w:pStyle w:val="NormalWeb"/>
        <w:numPr>
          <w:ilvl w:val="0"/>
          <w:numId w:val="7"/>
        </w:numPr>
      </w:pPr>
      <w:r>
        <w:t>Final status</w:t>
      </w:r>
    </w:p>
    <w:p w14:paraId="6BEFA60D" w14:textId="77777777" w:rsidR="008657CD" w:rsidRDefault="008657CD" w:rsidP="008657CD">
      <w:pPr>
        <w:pStyle w:val="NormalWeb"/>
      </w:pPr>
      <w:r>
        <w:t xml:space="preserve">After the fourth step, as the </w:t>
      </w:r>
      <w:r>
        <w:rPr>
          <w:rStyle w:val="Strong"/>
          <w:rFonts w:eastAsiaTheme="majorEastAsia"/>
        </w:rPr>
        <w:t>final activity</w:t>
      </w:r>
      <w:r>
        <w:t xml:space="preserve">, a </w:t>
      </w:r>
      <w:r>
        <w:rPr>
          <w:rStyle w:val="Strong"/>
          <w:rFonts w:eastAsiaTheme="majorEastAsia"/>
        </w:rPr>
        <w:t>root cause analysis</w:t>
      </w:r>
      <w:r>
        <w:t xml:space="preserve"> is requested from the team that owns the affected vertical.</w:t>
      </w:r>
    </w:p>
    <w:p w14:paraId="01B58D42" w14:textId="754E86F9" w:rsidR="003E163C" w:rsidRPr="003E163C" w:rsidRDefault="003E163C" w:rsidP="008657C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Segoe UI"/>
          <w:color w:val="000000"/>
          <w:kern w:val="0"/>
          <w:sz w:val="18"/>
          <w:szCs w:val="18"/>
          <w14:ligatures w14:val="none"/>
        </w:rPr>
      </w:pPr>
    </w:p>
    <w:sectPr w:rsidR="003E163C" w:rsidRPr="003E163C" w:rsidSect="00C72CE0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1DF5"/>
    <w:multiLevelType w:val="hybridMultilevel"/>
    <w:tmpl w:val="8F648324"/>
    <w:lvl w:ilvl="0" w:tplc="E376CA1E">
      <w:numFmt w:val="bullet"/>
      <w:lvlText w:val="-"/>
      <w:lvlJc w:val="left"/>
      <w:pPr>
        <w:ind w:left="720" w:hanging="360"/>
      </w:pPr>
      <w:rPr>
        <w:rFonts w:ascii="Verdana" w:eastAsia="Times New Roman" w:hAnsi="Verdana" w:cs="Segoe UI" w:hint="default"/>
        <w:color w:val="00000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C0CD0"/>
    <w:multiLevelType w:val="hybridMultilevel"/>
    <w:tmpl w:val="0AAE0FD0"/>
    <w:lvl w:ilvl="0" w:tplc="5B2E76EE">
      <w:numFmt w:val="bullet"/>
      <w:lvlText w:val="-"/>
      <w:lvlJc w:val="left"/>
      <w:pPr>
        <w:ind w:left="720" w:hanging="360"/>
      </w:pPr>
      <w:rPr>
        <w:rFonts w:ascii="Verdana" w:eastAsia="Times New Roman" w:hAnsi="Verdana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13D7C"/>
    <w:multiLevelType w:val="multilevel"/>
    <w:tmpl w:val="00BE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04A8F"/>
    <w:multiLevelType w:val="multilevel"/>
    <w:tmpl w:val="3134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8D2705"/>
    <w:multiLevelType w:val="multilevel"/>
    <w:tmpl w:val="54EEB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BE562E"/>
    <w:multiLevelType w:val="multilevel"/>
    <w:tmpl w:val="EEFAA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7852E5"/>
    <w:multiLevelType w:val="multilevel"/>
    <w:tmpl w:val="C9346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3452228">
    <w:abstractNumId w:val="2"/>
  </w:num>
  <w:num w:numId="2" w16cid:durableId="1100030730">
    <w:abstractNumId w:val="0"/>
  </w:num>
  <w:num w:numId="3" w16cid:durableId="1126971983">
    <w:abstractNumId w:val="1"/>
  </w:num>
  <w:num w:numId="4" w16cid:durableId="1690570213">
    <w:abstractNumId w:val="6"/>
  </w:num>
  <w:num w:numId="5" w16cid:durableId="1893269670">
    <w:abstractNumId w:val="4"/>
  </w:num>
  <w:num w:numId="6" w16cid:durableId="1822648903">
    <w:abstractNumId w:val="3"/>
  </w:num>
  <w:num w:numId="7" w16cid:durableId="17764410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D8A"/>
    <w:rsid w:val="00016B35"/>
    <w:rsid w:val="001B0924"/>
    <w:rsid w:val="00267739"/>
    <w:rsid w:val="003E163C"/>
    <w:rsid w:val="00571A48"/>
    <w:rsid w:val="00803B23"/>
    <w:rsid w:val="008657CD"/>
    <w:rsid w:val="00A51D8A"/>
    <w:rsid w:val="00AD222C"/>
    <w:rsid w:val="00BD7C62"/>
    <w:rsid w:val="00C72CE0"/>
    <w:rsid w:val="00CC7A58"/>
    <w:rsid w:val="00E7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5913A"/>
  <w15:chartTrackingRefBased/>
  <w15:docId w15:val="{C138315F-7DDD-8947-9E53-1A0512C3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7CD"/>
  </w:style>
  <w:style w:type="paragraph" w:styleId="Heading1">
    <w:name w:val="heading 1"/>
    <w:basedOn w:val="Normal"/>
    <w:next w:val="Normal"/>
    <w:link w:val="Heading1Char"/>
    <w:uiPriority w:val="9"/>
    <w:qFormat/>
    <w:rsid w:val="00A51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1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1D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1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1D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1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1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1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D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51D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51D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1D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1D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1D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1D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1D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D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1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1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1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1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1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1D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1D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1D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1D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1D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1D8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1D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1D8A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C72CE0"/>
    <w:pPr>
      <w:spacing w:before="480" w:after="0" w:line="276" w:lineRule="auto"/>
      <w:outlineLvl w:val="9"/>
    </w:pPr>
    <w:rPr>
      <w:b/>
      <w:bCs/>
      <w:kern w:val="0"/>
      <w:sz w:val="28"/>
      <w:szCs w:val="28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C72CE0"/>
    <w:pPr>
      <w:spacing w:before="120" w:after="0"/>
    </w:pPr>
    <w:rPr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C72CE0"/>
    <w:pPr>
      <w:spacing w:before="120" w:after="0"/>
      <w:ind w:left="240"/>
    </w:pPr>
    <w:rPr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C72CE0"/>
    <w:pPr>
      <w:spacing w:after="0"/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72CE0"/>
    <w:pPr>
      <w:spacing w:after="0"/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C72CE0"/>
    <w:pPr>
      <w:spacing w:after="0"/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C72CE0"/>
    <w:pPr>
      <w:spacing w:after="0"/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C72CE0"/>
    <w:pPr>
      <w:spacing w:after="0"/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C72CE0"/>
    <w:pPr>
      <w:spacing w:after="0"/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C72CE0"/>
    <w:pPr>
      <w:spacing w:after="0"/>
      <w:ind w:left="1920"/>
    </w:pPr>
    <w:rPr>
      <w:sz w:val="20"/>
      <w:szCs w:val="20"/>
    </w:rPr>
  </w:style>
  <w:style w:type="paragraph" w:styleId="NoSpacing">
    <w:name w:val="No Spacing"/>
    <w:link w:val="NoSpacingChar"/>
    <w:uiPriority w:val="1"/>
    <w:qFormat/>
    <w:rsid w:val="00C72CE0"/>
    <w:pPr>
      <w:spacing w:after="0" w:line="240" w:lineRule="auto"/>
    </w:pPr>
    <w:rPr>
      <w:rFonts w:eastAsiaTheme="minorEastAsia"/>
      <w:kern w:val="0"/>
      <w:sz w:val="22"/>
      <w:szCs w:val="22"/>
      <w:lang w:eastAsia="zh-CN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C72CE0"/>
    <w:rPr>
      <w:rFonts w:eastAsiaTheme="minorEastAsia"/>
      <w:kern w:val="0"/>
      <w:sz w:val="22"/>
      <w:szCs w:val="22"/>
      <w:lang w:eastAsia="zh-C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65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657CD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8657C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MANAGEMENT INSTRUCTION</dc:title>
  <dc:subject>ITSM MaxBet</dc:subject>
  <dc:creator>Aleksandar Petrović</dc:creator>
  <cp:keywords/>
  <dc:description/>
  <cp:lastModifiedBy>Aleksandar Petrović</cp:lastModifiedBy>
  <cp:revision>2</cp:revision>
  <dcterms:created xsi:type="dcterms:W3CDTF">2025-12-23T13:59:00Z</dcterms:created>
  <dcterms:modified xsi:type="dcterms:W3CDTF">2025-12-23T13:59:00Z</dcterms:modified>
  <cp:category>IT Manager</cp:category>
</cp:coreProperties>
</file>